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1CD6" w:rsidRDefault="00851CD6" w:rsidP="00B63E60">
      <w:pPr>
        <w:widowControl/>
        <w:jc w:val="center"/>
        <w:rPr>
          <w:rFonts w:ascii="微软雅黑" w:eastAsia="微软雅黑" w:hAnsi="微软雅黑" w:cs="微软雅黑"/>
          <w:color w:val="005BA8"/>
          <w:kern w:val="0"/>
          <w:sz w:val="24"/>
          <w:szCs w:val="24"/>
          <w:lang/>
        </w:rPr>
      </w:pPr>
    </w:p>
    <w:p w:rsidR="00B63E60" w:rsidRDefault="00B63E60" w:rsidP="00B63E60">
      <w:pPr>
        <w:widowControl/>
        <w:jc w:val="center"/>
        <w:rPr>
          <w:rFonts w:ascii="微软雅黑" w:eastAsia="微软雅黑" w:hAnsi="微软雅黑" w:cs="微软雅黑"/>
          <w:sz w:val="20"/>
          <w:szCs w:val="21"/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color w:val="005BA8"/>
          <w:kern w:val="0"/>
          <w:sz w:val="24"/>
          <w:szCs w:val="24"/>
          <w:lang/>
        </w:rPr>
        <w:t>KQ-200TDE</w:t>
      </w:r>
    </w:p>
    <w:p w:rsidR="00B63E60" w:rsidRDefault="00B63E60" w:rsidP="00B63E60">
      <w:pPr>
        <w:widowControl/>
        <w:jc w:val="center"/>
        <w:rPr>
          <w:rFonts w:ascii="微软雅黑" w:eastAsia="微软雅黑" w:hAnsi="微软雅黑" w:cs="微软雅黑"/>
          <w:sz w:val="20"/>
          <w:szCs w:val="21"/>
        </w:rPr>
      </w:pPr>
      <w:r>
        <w:rPr>
          <w:rFonts w:ascii="微软雅黑" w:eastAsia="微软雅黑" w:hAnsi="微软雅黑" w:cs="微软雅黑" w:hint="eastAsia"/>
          <w:color w:val="E62135"/>
          <w:kern w:val="0"/>
          <w:sz w:val="24"/>
          <w:szCs w:val="24"/>
          <w:lang/>
        </w:rPr>
        <w:t>高频</w:t>
      </w:r>
      <w:r>
        <w:rPr>
          <w:rFonts w:ascii="微软雅黑" w:eastAsia="微软雅黑" w:hAnsi="微软雅黑" w:cs="微软雅黑" w:hint="eastAsia"/>
          <w:color w:val="005BA8"/>
          <w:kern w:val="0"/>
          <w:sz w:val="24"/>
          <w:szCs w:val="24"/>
          <w:lang/>
        </w:rPr>
        <w:t>数控超声波清洗器</w:t>
      </w:r>
    </w:p>
    <w:p w:rsidR="00B63E60" w:rsidRDefault="00B63E60" w:rsidP="00B63E60">
      <w:pPr>
        <w:widowControl/>
        <w:jc w:val="left"/>
        <w:rPr>
          <w:rFonts w:ascii="微软雅黑" w:eastAsia="微软雅黑" w:hAnsi="微软雅黑" w:cs="微软雅黑"/>
          <w:b/>
          <w:bCs/>
          <w:color w:val="332C2B"/>
          <w:kern w:val="0"/>
          <w:sz w:val="18"/>
          <w:szCs w:val="18"/>
          <w:lang/>
        </w:rPr>
      </w:pPr>
    </w:p>
    <w:p w:rsidR="00B63E60" w:rsidRPr="00E57741" w:rsidRDefault="00B63E60" w:rsidP="00B63E60">
      <w:pPr>
        <w:widowControl/>
        <w:jc w:val="left"/>
        <w:rPr>
          <w:rFonts w:ascii="微软雅黑" w:eastAsia="微软雅黑" w:hAnsi="微软雅黑" w:cs="微软雅黑"/>
          <w:b/>
          <w:bCs/>
          <w:color w:val="332C2B"/>
          <w:kern w:val="0"/>
          <w:sz w:val="18"/>
          <w:szCs w:val="18"/>
          <w:lang/>
        </w:rPr>
      </w:pPr>
      <w:r w:rsidRPr="00E57741">
        <w:rPr>
          <w:rFonts w:ascii="微软雅黑" w:eastAsia="微软雅黑" w:hAnsi="微软雅黑" w:cs="微软雅黑" w:hint="eastAsia"/>
          <w:b/>
          <w:bCs/>
          <w:color w:val="332C2B"/>
          <w:kern w:val="0"/>
          <w:sz w:val="18"/>
          <w:szCs w:val="18"/>
          <w:lang/>
        </w:rPr>
        <w:t>主要技术参数</w:t>
      </w:r>
    </w:p>
    <w:p w:rsidR="00B63E60" w:rsidRPr="00E57741" w:rsidRDefault="00B63E60" w:rsidP="00B63E60">
      <w:pPr>
        <w:widowControl/>
        <w:jc w:val="left"/>
        <w:rPr>
          <w:rFonts w:ascii="微软雅黑" w:eastAsia="微软雅黑" w:hAnsi="微软雅黑" w:cs="微软雅黑"/>
          <w:bCs/>
          <w:color w:val="332C2B"/>
          <w:kern w:val="0"/>
          <w:sz w:val="18"/>
          <w:szCs w:val="18"/>
          <w:lang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4860772</wp:posOffset>
            </wp:positionH>
            <wp:positionV relativeFrom="paragraph">
              <wp:posOffset>9347</wp:posOffset>
            </wp:positionV>
            <wp:extent cx="1381125" cy="1676400"/>
            <wp:effectExtent l="0" t="0" r="9525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1125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57741">
        <w:rPr>
          <w:rFonts w:ascii="微软雅黑" w:eastAsia="微软雅黑" w:hAnsi="微软雅黑" w:cs="微软雅黑" w:hint="eastAsia"/>
          <w:bCs/>
          <w:color w:val="332C2B"/>
          <w:kern w:val="0"/>
          <w:sz w:val="18"/>
          <w:szCs w:val="18"/>
          <w:lang/>
        </w:rPr>
        <w:t>型号：KQ-200TDE</w:t>
      </w:r>
    </w:p>
    <w:p w:rsidR="00B63E60" w:rsidRPr="00E57741" w:rsidRDefault="00B63E60" w:rsidP="00B63E60">
      <w:pPr>
        <w:widowControl/>
        <w:jc w:val="left"/>
        <w:rPr>
          <w:rFonts w:ascii="微软雅黑" w:eastAsia="微软雅黑" w:hAnsi="微软雅黑" w:cs="微软雅黑"/>
          <w:bCs/>
          <w:color w:val="332C2B"/>
          <w:kern w:val="0"/>
          <w:sz w:val="18"/>
          <w:szCs w:val="18"/>
          <w:lang/>
        </w:rPr>
      </w:pPr>
      <w:r w:rsidRPr="00E57741">
        <w:rPr>
          <w:rFonts w:ascii="微软雅黑" w:eastAsia="微软雅黑" w:hAnsi="微软雅黑" w:cs="微软雅黑" w:hint="eastAsia"/>
          <w:bCs/>
          <w:color w:val="332C2B"/>
          <w:kern w:val="0"/>
          <w:sz w:val="18"/>
          <w:szCs w:val="18"/>
          <w:lang/>
        </w:rPr>
        <w:t xml:space="preserve">外形尺寸：325*177*375mm                             </w:t>
      </w:r>
    </w:p>
    <w:p w:rsidR="00B63E60" w:rsidRPr="00E57741" w:rsidRDefault="00B63E60" w:rsidP="00B63E60">
      <w:pPr>
        <w:widowControl/>
        <w:jc w:val="left"/>
        <w:rPr>
          <w:rFonts w:ascii="微软雅黑" w:eastAsia="微软雅黑" w:hAnsi="微软雅黑" w:cs="微软雅黑"/>
          <w:bCs/>
          <w:color w:val="332C2B"/>
          <w:kern w:val="0"/>
          <w:sz w:val="18"/>
          <w:szCs w:val="18"/>
          <w:lang/>
        </w:rPr>
      </w:pPr>
      <w:r w:rsidRPr="00E57741">
        <w:rPr>
          <w:rFonts w:ascii="微软雅黑" w:eastAsia="微软雅黑" w:hAnsi="微软雅黑" w:cs="微软雅黑" w:hint="eastAsia"/>
          <w:bCs/>
          <w:color w:val="332C2B"/>
          <w:kern w:val="0"/>
          <w:sz w:val="18"/>
          <w:szCs w:val="18"/>
          <w:lang/>
        </w:rPr>
        <w:t>内槽尺寸：300*150*150mm</w:t>
      </w:r>
    </w:p>
    <w:p w:rsidR="00B63E60" w:rsidRPr="00E57741" w:rsidRDefault="00B63E60" w:rsidP="00B63E60">
      <w:pPr>
        <w:widowControl/>
        <w:jc w:val="left"/>
        <w:rPr>
          <w:rFonts w:ascii="微软雅黑" w:eastAsia="微软雅黑" w:hAnsi="微软雅黑" w:cs="微软雅黑"/>
          <w:bCs/>
          <w:color w:val="332C2B"/>
          <w:kern w:val="0"/>
          <w:sz w:val="18"/>
          <w:szCs w:val="18"/>
          <w:lang/>
        </w:rPr>
      </w:pPr>
      <w:r w:rsidRPr="00E57741">
        <w:rPr>
          <w:rFonts w:ascii="微软雅黑" w:eastAsia="微软雅黑" w:hAnsi="微软雅黑" w:cs="微软雅黑" w:hint="eastAsia"/>
          <w:bCs/>
          <w:color w:val="332C2B"/>
          <w:kern w:val="0"/>
          <w:sz w:val="18"/>
          <w:szCs w:val="18"/>
          <w:lang/>
        </w:rPr>
        <w:t>容量：6L</w:t>
      </w:r>
    </w:p>
    <w:p w:rsidR="00B63E60" w:rsidRPr="00E57741" w:rsidRDefault="00B63E60" w:rsidP="00B63E60">
      <w:pPr>
        <w:widowControl/>
        <w:jc w:val="left"/>
        <w:rPr>
          <w:rFonts w:ascii="微软雅黑" w:eastAsia="微软雅黑" w:hAnsi="微软雅黑" w:cs="微软雅黑"/>
          <w:bCs/>
          <w:color w:val="332C2B"/>
          <w:kern w:val="0"/>
          <w:sz w:val="18"/>
          <w:szCs w:val="18"/>
          <w:lang/>
        </w:rPr>
      </w:pPr>
      <w:r w:rsidRPr="00E57741">
        <w:rPr>
          <w:rFonts w:ascii="微软雅黑" w:eastAsia="微软雅黑" w:hAnsi="微软雅黑" w:cs="微软雅黑" w:hint="eastAsia"/>
          <w:bCs/>
          <w:color w:val="332C2B"/>
          <w:kern w:val="0"/>
          <w:sz w:val="18"/>
          <w:szCs w:val="18"/>
          <w:lang/>
        </w:rPr>
        <w:t>超声频率：</w:t>
      </w:r>
      <w:proofErr w:type="gramStart"/>
      <w:r w:rsidRPr="00E57741">
        <w:rPr>
          <w:rFonts w:ascii="微软雅黑" w:eastAsia="微软雅黑" w:hAnsi="微软雅黑" w:cs="微软雅黑" w:hint="eastAsia"/>
          <w:bCs/>
          <w:color w:val="332C2B"/>
          <w:kern w:val="0"/>
          <w:sz w:val="18"/>
          <w:szCs w:val="18"/>
          <w:lang/>
        </w:rPr>
        <w:t>80kHz</w:t>
      </w:r>
      <w:proofErr w:type="gramEnd"/>
    </w:p>
    <w:p w:rsidR="00B63E60" w:rsidRPr="00E57741" w:rsidRDefault="00B63E60" w:rsidP="00B63E60">
      <w:pPr>
        <w:widowControl/>
        <w:jc w:val="left"/>
        <w:rPr>
          <w:rFonts w:ascii="微软雅黑" w:eastAsia="微软雅黑" w:hAnsi="微软雅黑" w:cs="微软雅黑"/>
          <w:bCs/>
          <w:color w:val="332C2B"/>
          <w:kern w:val="0"/>
          <w:sz w:val="18"/>
          <w:szCs w:val="18"/>
          <w:lang/>
        </w:rPr>
      </w:pPr>
      <w:r w:rsidRPr="00E57741">
        <w:rPr>
          <w:rFonts w:ascii="微软雅黑" w:eastAsia="微软雅黑" w:hAnsi="微软雅黑" w:cs="微软雅黑" w:hint="eastAsia"/>
          <w:bCs/>
          <w:color w:val="332C2B"/>
          <w:kern w:val="0"/>
          <w:sz w:val="18"/>
          <w:szCs w:val="18"/>
          <w:lang/>
        </w:rPr>
        <w:t>超声功率：200W</w:t>
      </w:r>
    </w:p>
    <w:p w:rsidR="00B63E60" w:rsidRPr="00E57741" w:rsidRDefault="00B63E60" w:rsidP="00B63E60">
      <w:pPr>
        <w:widowControl/>
        <w:jc w:val="left"/>
        <w:rPr>
          <w:rFonts w:ascii="微软雅黑" w:eastAsia="微软雅黑" w:hAnsi="微软雅黑" w:cs="微软雅黑"/>
          <w:bCs/>
          <w:color w:val="332C2B"/>
          <w:kern w:val="0"/>
          <w:sz w:val="18"/>
          <w:szCs w:val="18"/>
          <w:lang/>
        </w:rPr>
      </w:pPr>
      <w:r w:rsidRPr="00E57741">
        <w:rPr>
          <w:rFonts w:ascii="微软雅黑" w:eastAsia="微软雅黑" w:hAnsi="微软雅黑" w:cs="微软雅黑" w:hint="eastAsia"/>
          <w:bCs/>
          <w:color w:val="332C2B"/>
          <w:kern w:val="0"/>
          <w:sz w:val="18"/>
          <w:szCs w:val="18"/>
          <w:lang/>
        </w:rPr>
        <w:t>超声功率可调范围：40-100%</w:t>
      </w:r>
    </w:p>
    <w:p w:rsidR="00B63E60" w:rsidRPr="00E57741" w:rsidRDefault="00B63E60" w:rsidP="00B63E60">
      <w:pPr>
        <w:widowControl/>
        <w:jc w:val="left"/>
        <w:rPr>
          <w:rFonts w:ascii="微软雅黑" w:eastAsia="微软雅黑" w:hAnsi="微软雅黑" w:cs="微软雅黑"/>
          <w:bCs/>
          <w:color w:val="332C2B"/>
          <w:kern w:val="0"/>
          <w:sz w:val="18"/>
          <w:szCs w:val="18"/>
          <w:lang/>
        </w:rPr>
      </w:pPr>
      <w:r w:rsidRPr="00E57741">
        <w:rPr>
          <w:rFonts w:ascii="微软雅黑" w:eastAsia="微软雅黑" w:hAnsi="微软雅黑" w:cs="微软雅黑" w:hint="eastAsia"/>
          <w:bCs/>
          <w:color w:val="332C2B"/>
          <w:kern w:val="0"/>
          <w:sz w:val="18"/>
          <w:szCs w:val="18"/>
          <w:lang/>
        </w:rPr>
        <w:t>加热功率：400W</w:t>
      </w:r>
    </w:p>
    <w:p w:rsidR="00B63E60" w:rsidRPr="00E57741" w:rsidRDefault="00B63E60" w:rsidP="00B63E60">
      <w:pPr>
        <w:widowControl/>
        <w:jc w:val="left"/>
        <w:rPr>
          <w:rFonts w:ascii="微软雅黑" w:eastAsia="微软雅黑" w:hAnsi="微软雅黑" w:cs="微软雅黑"/>
          <w:bCs/>
          <w:color w:val="332C2B"/>
          <w:kern w:val="0"/>
          <w:sz w:val="18"/>
          <w:szCs w:val="18"/>
          <w:lang/>
        </w:rPr>
      </w:pPr>
      <w:r w:rsidRPr="00E57741">
        <w:rPr>
          <w:rFonts w:ascii="微软雅黑" w:eastAsia="微软雅黑" w:hAnsi="微软雅黑" w:cs="微软雅黑" w:hint="eastAsia"/>
          <w:bCs/>
          <w:color w:val="332C2B"/>
          <w:kern w:val="0"/>
          <w:sz w:val="18"/>
          <w:szCs w:val="18"/>
          <w:lang/>
        </w:rPr>
        <w:t>温度设定范围：室温-80℃</w:t>
      </w:r>
    </w:p>
    <w:p w:rsidR="00B63E60" w:rsidRPr="00E57741" w:rsidRDefault="00B63E60" w:rsidP="00B63E60">
      <w:pPr>
        <w:widowControl/>
        <w:jc w:val="left"/>
        <w:rPr>
          <w:rFonts w:ascii="微软雅黑" w:eastAsia="微软雅黑" w:hAnsi="微软雅黑" w:cs="微软雅黑"/>
          <w:bCs/>
          <w:color w:val="332C2B"/>
          <w:kern w:val="0"/>
          <w:sz w:val="18"/>
          <w:szCs w:val="18"/>
          <w:lang/>
        </w:rPr>
      </w:pPr>
      <w:r w:rsidRPr="00E57741">
        <w:rPr>
          <w:rFonts w:ascii="微软雅黑" w:eastAsia="微软雅黑" w:hAnsi="微软雅黑" w:cs="微软雅黑" w:hint="eastAsia"/>
          <w:bCs/>
          <w:color w:val="332C2B"/>
          <w:kern w:val="0"/>
          <w:sz w:val="18"/>
          <w:szCs w:val="18"/>
          <w:lang/>
        </w:rPr>
        <w:t>工作时间可调：1-480min</w:t>
      </w:r>
    </w:p>
    <w:p w:rsidR="00B63E60" w:rsidRPr="00E57741" w:rsidRDefault="00B63E60" w:rsidP="00B63E60">
      <w:pPr>
        <w:widowControl/>
        <w:jc w:val="left"/>
        <w:rPr>
          <w:rFonts w:ascii="微软雅黑" w:eastAsia="微软雅黑" w:hAnsi="微软雅黑" w:cs="微软雅黑"/>
          <w:bCs/>
          <w:color w:val="332C2B"/>
          <w:kern w:val="0"/>
          <w:sz w:val="18"/>
          <w:szCs w:val="18"/>
          <w:lang/>
        </w:rPr>
      </w:pPr>
      <w:r w:rsidRPr="00E57741">
        <w:rPr>
          <w:rFonts w:ascii="微软雅黑" w:eastAsia="微软雅黑" w:hAnsi="微软雅黑" w:cs="微软雅黑" w:hint="eastAsia"/>
          <w:bCs/>
          <w:color w:val="332C2B"/>
          <w:kern w:val="0"/>
          <w:sz w:val="18"/>
          <w:szCs w:val="18"/>
          <w:lang/>
        </w:rPr>
        <w:t>液位显示、保护：有</w:t>
      </w:r>
    </w:p>
    <w:p w:rsidR="00B63E60" w:rsidRPr="00E57741" w:rsidRDefault="00B63E60" w:rsidP="00B63E60">
      <w:pPr>
        <w:widowControl/>
        <w:jc w:val="left"/>
        <w:rPr>
          <w:rFonts w:ascii="微软雅黑" w:eastAsia="微软雅黑" w:hAnsi="微软雅黑" w:cs="微软雅黑"/>
          <w:bCs/>
          <w:color w:val="332C2B"/>
          <w:kern w:val="0"/>
          <w:sz w:val="18"/>
          <w:szCs w:val="18"/>
          <w:lang/>
        </w:rPr>
      </w:pPr>
      <w:r w:rsidRPr="00E57741">
        <w:rPr>
          <w:rFonts w:ascii="微软雅黑" w:eastAsia="微软雅黑" w:hAnsi="微软雅黑" w:cs="微软雅黑" w:hint="eastAsia"/>
          <w:bCs/>
          <w:color w:val="332C2B"/>
          <w:kern w:val="0"/>
          <w:sz w:val="18"/>
          <w:szCs w:val="18"/>
          <w:lang/>
        </w:rPr>
        <w:t>其他配置：</w:t>
      </w:r>
      <w:proofErr w:type="gramStart"/>
      <w:r w:rsidRPr="00E57741">
        <w:rPr>
          <w:rFonts w:ascii="微软雅黑" w:eastAsia="微软雅黑" w:hAnsi="微软雅黑" w:cs="微软雅黑" w:hint="eastAsia"/>
          <w:bCs/>
          <w:color w:val="332C2B"/>
          <w:kern w:val="0"/>
          <w:sz w:val="18"/>
          <w:szCs w:val="18"/>
          <w:lang/>
        </w:rPr>
        <w:t>降音盖</w:t>
      </w:r>
      <w:proofErr w:type="gramEnd"/>
      <w:r w:rsidRPr="00E57741">
        <w:rPr>
          <w:rFonts w:ascii="微软雅黑" w:eastAsia="微软雅黑" w:hAnsi="微软雅黑" w:cs="微软雅黑" w:hint="eastAsia"/>
          <w:bCs/>
          <w:color w:val="332C2B"/>
          <w:kern w:val="0"/>
          <w:sz w:val="18"/>
          <w:szCs w:val="18"/>
          <w:lang/>
        </w:rPr>
        <w:t>、不锈钢网架、不锈钢托架、手控进排水、AC220V/50Hz电源</w:t>
      </w:r>
    </w:p>
    <w:p w:rsidR="00B63E60" w:rsidRPr="00E57741" w:rsidRDefault="00B63E60" w:rsidP="00B63E60">
      <w:pPr>
        <w:widowControl/>
        <w:jc w:val="left"/>
        <w:rPr>
          <w:rFonts w:ascii="微软雅黑" w:eastAsia="微软雅黑" w:hAnsi="微软雅黑" w:cs="微软雅黑"/>
          <w:bCs/>
          <w:color w:val="332C2B"/>
          <w:kern w:val="0"/>
          <w:sz w:val="18"/>
          <w:szCs w:val="18"/>
          <w:lang/>
        </w:rPr>
      </w:pPr>
      <w:r w:rsidRPr="00E57741">
        <w:rPr>
          <w:rFonts w:ascii="微软雅黑" w:eastAsia="微软雅黑" w:hAnsi="微软雅黑" w:cs="微软雅黑" w:hint="eastAsia"/>
          <w:bCs/>
          <w:color w:val="332C2B"/>
          <w:kern w:val="0"/>
          <w:sz w:val="18"/>
          <w:szCs w:val="18"/>
          <w:lang/>
        </w:rPr>
        <w:t>价格：10680元</w:t>
      </w:r>
    </w:p>
    <w:p w:rsidR="00B63E60" w:rsidRPr="00E57741" w:rsidRDefault="00B63E60" w:rsidP="00B63E60">
      <w:pPr>
        <w:widowControl/>
        <w:jc w:val="left"/>
        <w:rPr>
          <w:rFonts w:ascii="微软雅黑" w:eastAsia="微软雅黑" w:hAnsi="微软雅黑" w:cs="微软雅黑"/>
          <w:b/>
          <w:bCs/>
          <w:color w:val="332C2B"/>
          <w:kern w:val="0"/>
          <w:sz w:val="18"/>
          <w:szCs w:val="18"/>
          <w:lang/>
        </w:rPr>
      </w:pPr>
    </w:p>
    <w:p w:rsidR="00B63E60" w:rsidRPr="00E57741" w:rsidRDefault="00B63E60" w:rsidP="00B63E60">
      <w:pPr>
        <w:widowControl/>
        <w:jc w:val="left"/>
        <w:rPr>
          <w:rFonts w:ascii="微软雅黑" w:eastAsia="微软雅黑" w:hAnsi="微软雅黑" w:cs="微软雅黑"/>
          <w:b/>
          <w:bCs/>
          <w:color w:val="332C2B"/>
          <w:kern w:val="0"/>
          <w:sz w:val="18"/>
          <w:szCs w:val="18"/>
          <w:lang/>
        </w:rPr>
      </w:pPr>
    </w:p>
    <w:p w:rsidR="00B63E60" w:rsidRPr="00E57741" w:rsidRDefault="00B63E60" w:rsidP="00B63E60">
      <w:pPr>
        <w:widowControl/>
        <w:jc w:val="left"/>
        <w:rPr>
          <w:rFonts w:ascii="微软雅黑" w:eastAsia="微软雅黑" w:hAnsi="微软雅黑" w:cs="微软雅黑"/>
          <w:b/>
          <w:bCs/>
          <w:color w:val="332C2B"/>
          <w:kern w:val="0"/>
          <w:sz w:val="18"/>
          <w:szCs w:val="18"/>
          <w:lang/>
        </w:rPr>
      </w:pPr>
      <w:r w:rsidRPr="00E57741">
        <w:rPr>
          <w:rFonts w:ascii="微软雅黑" w:eastAsia="微软雅黑" w:hAnsi="微软雅黑" w:cs="微软雅黑" w:hint="eastAsia"/>
          <w:b/>
          <w:bCs/>
          <w:color w:val="332C2B"/>
          <w:kern w:val="0"/>
          <w:sz w:val="18"/>
          <w:szCs w:val="18"/>
          <w:lang/>
        </w:rPr>
        <w:t>主要性能特点</w:t>
      </w:r>
    </w:p>
    <w:p w:rsidR="00B63E60" w:rsidRPr="00E57741" w:rsidRDefault="00B63E60" w:rsidP="00B63E60">
      <w:pPr>
        <w:widowControl/>
        <w:jc w:val="left"/>
        <w:rPr>
          <w:rFonts w:ascii="微软雅黑" w:eastAsia="微软雅黑" w:hAnsi="微软雅黑" w:cs="微软雅黑"/>
          <w:bCs/>
          <w:color w:val="332C2B"/>
          <w:kern w:val="0"/>
          <w:sz w:val="18"/>
          <w:szCs w:val="18"/>
          <w:lang/>
        </w:rPr>
      </w:pPr>
      <w:r w:rsidRPr="00E57741">
        <w:rPr>
          <w:rFonts w:ascii="微软雅黑" w:eastAsia="微软雅黑" w:hAnsi="微软雅黑" w:cs="微软雅黑" w:hint="eastAsia"/>
          <w:bCs/>
          <w:color w:val="332C2B"/>
          <w:kern w:val="0"/>
          <w:sz w:val="18"/>
          <w:szCs w:val="18"/>
          <w:lang/>
        </w:rPr>
        <w:t xml:space="preserve">清洗器采用单片机软件操作。 </w:t>
      </w:r>
    </w:p>
    <w:p w:rsidR="00B63E60" w:rsidRPr="00E57741" w:rsidRDefault="00B63E60" w:rsidP="00B63E60">
      <w:pPr>
        <w:widowControl/>
        <w:jc w:val="left"/>
        <w:rPr>
          <w:rFonts w:ascii="微软雅黑" w:eastAsia="微软雅黑" w:hAnsi="微软雅黑" w:cs="微软雅黑"/>
          <w:bCs/>
          <w:color w:val="332C2B"/>
          <w:kern w:val="0"/>
          <w:sz w:val="18"/>
          <w:szCs w:val="18"/>
          <w:lang/>
        </w:rPr>
      </w:pPr>
      <w:r w:rsidRPr="00E57741">
        <w:rPr>
          <w:rFonts w:ascii="微软雅黑" w:eastAsia="微软雅黑" w:hAnsi="微软雅黑" w:cs="微软雅黑" w:hint="eastAsia"/>
          <w:bCs/>
          <w:color w:val="332C2B"/>
          <w:kern w:val="0"/>
          <w:sz w:val="18"/>
          <w:szCs w:val="18"/>
          <w:lang/>
        </w:rPr>
        <w:t>清洗</w:t>
      </w:r>
      <w:proofErr w:type="gramStart"/>
      <w:r w:rsidRPr="00E57741">
        <w:rPr>
          <w:rFonts w:ascii="微软雅黑" w:eastAsia="微软雅黑" w:hAnsi="微软雅黑" w:cs="微软雅黑" w:hint="eastAsia"/>
          <w:bCs/>
          <w:color w:val="332C2B"/>
          <w:kern w:val="0"/>
          <w:sz w:val="18"/>
          <w:szCs w:val="18"/>
          <w:lang/>
        </w:rPr>
        <w:t>器主体</w:t>
      </w:r>
      <w:proofErr w:type="gramEnd"/>
      <w:r w:rsidRPr="00E57741">
        <w:rPr>
          <w:rFonts w:ascii="微软雅黑" w:eastAsia="微软雅黑" w:hAnsi="微软雅黑" w:cs="微软雅黑" w:hint="eastAsia"/>
          <w:bCs/>
          <w:color w:val="332C2B"/>
          <w:kern w:val="0"/>
          <w:sz w:val="18"/>
          <w:szCs w:val="18"/>
          <w:lang/>
        </w:rPr>
        <w:t>材质均为304优质不锈钢。</w:t>
      </w:r>
    </w:p>
    <w:p w:rsidR="00B63E60" w:rsidRPr="00E57741" w:rsidRDefault="00B63E60" w:rsidP="00B63E60">
      <w:pPr>
        <w:widowControl/>
        <w:jc w:val="left"/>
        <w:rPr>
          <w:rFonts w:ascii="微软雅黑" w:eastAsia="微软雅黑" w:hAnsi="微软雅黑" w:cs="微软雅黑"/>
          <w:bCs/>
          <w:color w:val="332C2B"/>
          <w:kern w:val="0"/>
          <w:sz w:val="18"/>
          <w:szCs w:val="18"/>
          <w:lang/>
        </w:rPr>
      </w:pPr>
      <w:r w:rsidRPr="00E57741">
        <w:rPr>
          <w:rFonts w:ascii="微软雅黑" w:eastAsia="微软雅黑" w:hAnsi="微软雅黑" w:cs="微软雅黑" w:hint="eastAsia"/>
          <w:bCs/>
          <w:color w:val="332C2B"/>
          <w:kern w:val="0"/>
          <w:sz w:val="18"/>
          <w:szCs w:val="18"/>
          <w:lang/>
        </w:rPr>
        <w:t>数显超温度、超电压、超电流、低水位、无溶液保护指示。</w:t>
      </w:r>
    </w:p>
    <w:p w:rsidR="00B63E60" w:rsidRPr="00E57741" w:rsidRDefault="00B63E60" w:rsidP="00B63E60">
      <w:pPr>
        <w:widowControl/>
        <w:jc w:val="left"/>
        <w:rPr>
          <w:rFonts w:ascii="微软雅黑" w:eastAsia="微软雅黑" w:hAnsi="微软雅黑" w:cs="微软雅黑"/>
          <w:bCs/>
          <w:color w:val="332C2B"/>
          <w:kern w:val="0"/>
          <w:sz w:val="18"/>
          <w:szCs w:val="18"/>
          <w:lang/>
        </w:rPr>
      </w:pPr>
      <w:r w:rsidRPr="00E57741">
        <w:rPr>
          <w:rFonts w:ascii="微软雅黑" w:eastAsia="微软雅黑" w:hAnsi="微软雅黑" w:cs="微软雅黑" w:hint="eastAsia"/>
          <w:bCs/>
          <w:color w:val="332C2B"/>
          <w:kern w:val="0"/>
          <w:sz w:val="18"/>
          <w:szCs w:val="18"/>
          <w:lang/>
        </w:rPr>
        <w:t>数显显示工作液位。</w:t>
      </w:r>
    </w:p>
    <w:p w:rsidR="00B63E60" w:rsidRPr="00E57741" w:rsidRDefault="00B63E60" w:rsidP="00B63E60">
      <w:pPr>
        <w:widowControl/>
        <w:jc w:val="left"/>
        <w:rPr>
          <w:rFonts w:ascii="微软雅黑" w:eastAsia="微软雅黑" w:hAnsi="微软雅黑" w:cs="微软雅黑"/>
          <w:bCs/>
          <w:color w:val="332C2B"/>
          <w:kern w:val="0"/>
          <w:sz w:val="18"/>
          <w:szCs w:val="18"/>
          <w:lang/>
        </w:rPr>
      </w:pPr>
      <w:r w:rsidRPr="00E57741">
        <w:rPr>
          <w:rFonts w:ascii="微软雅黑" w:eastAsia="微软雅黑" w:hAnsi="微软雅黑" w:cs="微软雅黑" w:hint="eastAsia"/>
          <w:bCs/>
          <w:color w:val="332C2B"/>
          <w:kern w:val="0"/>
          <w:sz w:val="18"/>
          <w:szCs w:val="18"/>
          <w:lang/>
        </w:rPr>
        <w:t>数显记忆、设定显示超声工作时间、超声功率、加热温度（及实际温度）。</w:t>
      </w:r>
    </w:p>
    <w:p w:rsidR="00B63E60" w:rsidRPr="00E57741" w:rsidRDefault="00B63E60" w:rsidP="00B63E60">
      <w:pPr>
        <w:widowControl/>
        <w:jc w:val="left"/>
        <w:rPr>
          <w:rFonts w:ascii="微软雅黑" w:eastAsia="微软雅黑" w:hAnsi="微软雅黑" w:cs="微软雅黑"/>
          <w:bCs/>
          <w:color w:val="332C2B"/>
          <w:kern w:val="0"/>
          <w:sz w:val="18"/>
          <w:szCs w:val="18"/>
          <w:lang/>
        </w:rPr>
      </w:pPr>
      <w:r w:rsidRPr="00E57741">
        <w:rPr>
          <w:rFonts w:ascii="微软雅黑" w:eastAsia="微软雅黑" w:hAnsi="微软雅黑" w:cs="微软雅黑" w:hint="eastAsia"/>
          <w:bCs/>
          <w:color w:val="332C2B"/>
          <w:kern w:val="0"/>
          <w:sz w:val="18"/>
          <w:szCs w:val="18"/>
          <w:lang/>
        </w:rPr>
        <w:t xml:space="preserve">清洗器电路及器件升级并匹配，电功转换率高、无功损耗低。 </w:t>
      </w:r>
    </w:p>
    <w:p w:rsidR="00B63E60" w:rsidRPr="00E57741" w:rsidRDefault="00B63E60" w:rsidP="00B63E60">
      <w:pPr>
        <w:widowControl/>
        <w:jc w:val="left"/>
        <w:rPr>
          <w:rFonts w:ascii="微软雅黑" w:eastAsia="微软雅黑" w:hAnsi="微软雅黑" w:cs="微软雅黑"/>
          <w:bCs/>
          <w:color w:val="332C2B"/>
          <w:kern w:val="0"/>
          <w:sz w:val="18"/>
          <w:szCs w:val="18"/>
          <w:lang/>
        </w:rPr>
      </w:pPr>
      <w:proofErr w:type="gramStart"/>
      <w:r w:rsidRPr="00E57741">
        <w:rPr>
          <w:rFonts w:ascii="微软雅黑" w:eastAsia="微软雅黑" w:hAnsi="微软雅黑" w:cs="微软雅黑" w:hint="eastAsia"/>
          <w:bCs/>
          <w:color w:val="332C2B"/>
          <w:kern w:val="0"/>
          <w:sz w:val="18"/>
          <w:szCs w:val="18"/>
          <w:lang/>
        </w:rPr>
        <w:t>标配高频</w:t>
      </w:r>
      <w:proofErr w:type="gramEnd"/>
      <w:r w:rsidRPr="00E57741">
        <w:rPr>
          <w:rFonts w:ascii="微软雅黑" w:eastAsia="微软雅黑" w:hAnsi="微软雅黑" w:cs="微软雅黑" w:hint="eastAsia"/>
          <w:bCs/>
          <w:color w:val="332C2B"/>
          <w:kern w:val="0"/>
          <w:sz w:val="18"/>
          <w:szCs w:val="18"/>
          <w:lang/>
        </w:rPr>
        <w:t>换能器超声功率50W、超声频率80kHz。</w:t>
      </w:r>
    </w:p>
    <w:p w:rsidR="00B63E60" w:rsidRDefault="00B63E60" w:rsidP="00B63E60">
      <w:pPr>
        <w:widowControl/>
        <w:jc w:val="left"/>
        <w:rPr>
          <w:rFonts w:ascii="微软雅黑" w:eastAsia="微软雅黑" w:hAnsi="微软雅黑" w:cs="微软雅黑"/>
          <w:sz w:val="20"/>
          <w:szCs w:val="21"/>
        </w:rPr>
      </w:pPr>
    </w:p>
    <w:p w:rsidR="00F93FBC" w:rsidRPr="00B63E60" w:rsidRDefault="00F93FBC" w:rsidP="00B63E60"/>
    <w:sectPr w:rsidR="00F93FBC" w:rsidRPr="00B63E60" w:rsidSect="004C066A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720" w:right="720" w:bottom="720" w:left="720" w:header="340" w:footer="0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26900" w:rsidRDefault="00C26900" w:rsidP="005B7659">
      <w:r>
        <w:separator/>
      </w:r>
    </w:p>
  </w:endnote>
  <w:endnote w:type="continuationSeparator" w:id="0">
    <w:p w:rsidR="00C26900" w:rsidRDefault="00C26900" w:rsidP="005B76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37BC" w:rsidRDefault="004F37BC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074C" w:rsidRDefault="00D2074C">
    <w:pPr>
      <w:pStyle w:val="a6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37BC" w:rsidRDefault="004F37BC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26900" w:rsidRDefault="00C26900" w:rsidP="005B7659">
      <w:r>
        <w:separator/>
      </w:r>
    </w:p>
  </w:footnote>
  <w:footnote w:type="continuationSeparator" w:id="0">
    <w:p w:rsidR="00C26900" w:rsidRDefault="00C26900" w:rsidP="005B765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37BC" w:rsidRDefault="004F37BC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7659" w:rsidRPr="0032647C" w:rsidRDefault="004C066A" w:rsidP="0032647C">
    <w:r w:rsidRPr="004C066A">
      <w:rPr>
        <w:noProof/>
      </w:rPr>
      <w:drawing>
        <wp:inline distT="0" distB="0" distL="0" distR="0">
          <wp:extent cx="6648016" cy="519845"/>
          <wp:effectExtent l="0" t="0" r="635" b="0"/>
          <wp:docPr id="3" name="图片 3" descr="C:\Users\Administrator\Desktop\12333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dministrator\Desktop\123333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55914" cy="54392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37BC" w:rsidRDefault="004F37BC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632CF"/>
    <w:multiLevelType w:val="hybridMultilevel"/>
    <w:tmpl w:val="6DCEEDB0"/>
    <w:lvl w:ilvl="0" w:tplc="E516354E">
      <w:start w:val="1"/>
      <w:numFmt w:val="decimal"/>
      <w:lvlText w:val="%1.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5122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125A648E"/>
    <w:rsid w:val="000642B1"/>
    <w:rsid w:val="00082A9E"/>
    <w:rsid w:val="0010630A"/>
    <w:rsid w:val="00186F51"/>
    <w:rsid w:val="001F4910"/>
    <w:rsid w:val="0026548F"/>
    <w:rsid w:val="00280E3B"/>
    <w:rsid w:val="002F5AC9"/>
    <w:rsid w:val="0032647C"/>
    <w:rsid w:val="0036394D"/>
    <w:rsid w:val="0039652E"/>
    <w:rsid w:val="00450586"/>
    <w:rsid w:val="00451769"/>
    <w:rsid w:val="004A519D"/>
    <w:rsid w:val="004C066A"/>
    <w:rsid w:val="004D1BC5"/>
    <w:rsid w:val="004F37BC"/>
    <w:rsid w:val="0051287C"/>
    <w:rsid w:val="005B7659"/>
    <w:rsid w:val="005D2CA1"/>
    <w:rsid w:val="00613AF4"/>
    <w:rsid w:val="006224AF"/>
    <w:rsid w:val="0066628D"/>
    <w:rsid w:val="00675A66"/>
    <w:rsid w:val="006860B3"/>
    <w:rsid w:val="006A22DD"/>
    <w:rsid w:val="006A4361"/>
    <w:rsid w:val="006E12C0"/>
    <w:rsid w:val="00777681"/>
    <w:rsid w:val="007A5DBE"/>
    <w:rsid w:val="007F76F1"/>
    <w:rsid w:val="00851CD6"/>
    <w:rsid w:val="008A32C4"/>
    <w:rsid w:val="008E74AB"/>
    <w:rsid w:val="0094188F"/>
    <w:rsid w:val="00AA02A3"/>
    <w:rsid w:val="00AE4AF3"/>
    <w:rsid w:val="00B63E60"/>
    <w:rsid w:val="00BF11A3"/>
    <w:rsid w:val="00C138D0"/>
    <w:rsid w:val="00C216CA"/>
    <w:rsid w:val="00C26900"/>
    <w:rsid w:val="00D2074C"/>
    <w:rsid w:val="00D20AEF"/>
    <w:rsid w:val="00D21528"/>
    <w:rsid w:val="00D56039"/>
    <w:rsid w:val="00DA055C"/>
    <w:rsid w:val="00DF7B7B"/>
    <w:rsid w:val="00E2630E"/>
    <w:rsid w:val="00E36510"/>
    <w:rsid w:val="00EA0672"/>
    <w:rsid w:val="00EF244B"/>
    <w:rsid w:val="00F54FC8"/>
    <w:rsid w:val="00F579A4"/>
    <w:rsid w:val="00F83610"/>
    <w:rsid w:val="00F93FBC"/>
    <w:rsid w:val="00FE29AE"/>
    <w:rsid w:val="01305859"/>
    <w:rsid w:val="01AC3D6E"/>
    <w:rsid w:val="024F3890"/>
    <w:rsid w:val="027F3283"/>
    <w:rsid w:val="02D17D6F"/>
    <w:rsid w:val="032C23A9"/>
    <w:rsid w:val="0423148C"/>
    <w:rsid w:val="056A2F57"/>
    <w:rsid w:val="05CF7C1B"/>
    <w:rsid w:val="06087F96"/>
    <w:rsid w:val="06507303"/>
    <w:rsid w:val="067A663A"/>
    <w:rsid w:val="076437E0"/>
    <w:rsid w:val="084A061E"/>
    <w:rsid w:val="0A2F460F"/>
    <w:rsid w:val="0A61214C"/>
    <w:rsid w:val="0C1437DA"/>
    <w:rsid w:val="0D5E20B2"/>
    <w:rsid w:val="0F941507"/>
    <w:rsid w:val="0F9B422E"/>
    <w:rsid w:val="10536D78"/>
    <w:rsid w:val="117E2643"/>
    <w:rsid w:val="125A648E"/>
    <w:rsid w:val="130379EF"/>
    <w:rsid w:val="168B2DA9"/>
    <w:rsid w:val="16DD4070"/>
    <w:rsid w:val="17434EB6"/>
    <w:rsid w:val="18C7117F"/>
    <w:rsid w:val="1AB170A0"/>
    <w:rsid w:val="1AC55B2E"/>
    <w:rsid w:val="1C15340F"/>
    <w:rsid w:val="1CA63998"/>
    <w:rsid w:val="1CDD07E6"/>
    <w:rsid w:val="1CE45DCA"/>
    <w:rsid w:val="1CF303ED"/>
    <w:rsid w:val="1E866F11"/>
    <w:rsid w:val="1E950F63"/>
    <w:rsid w:val="1E9634F3"/>
    <w:rsid w:val="1F43438E"/>
    <w:rsid w:val="1F9A12BE"/>
    <w:rsid w:val="1FFD7AC1"/>
    <w:rsid w:val="205E1199"/>
    <w:rsid w:val="2141380D"/>
    <w:rsid w:val="243A4F49"/>
    <w:rsid w:val="24682F4A"/>
    <w:rsid w:val="249A27EA"/>
    <w:rsid w:val="26696B72"/>
    <w:rsid w:val="26DA36E8"/>
    <w:rsid w:val="286A63BB"/>
    <w:rsid w:val="2873665E"/>
    <w:rsid w:val="28E13A5A"/>
    <w:rsid w:val="296D5C03"/>
    <w:rsid w:val="297A2794"/>
    <w:rsid w:val="2A3B1B30"/>
    <w:rsid w:val="2BAE6942"/>
    <w:rsid w:val="2BEA6BC4"/>
    <w:rsid w:val="2BF51DFA"/>
    <w:rsid w:val="2C446168"/>
    <w:rsid w:val="2CE72606"/>
    <w:rsid w:val="2D9C25B5"/>
    <w:rsid w:val="2DA328EF"/>
    <w:rsid w:val="2EA368C9"/>
    <w:rsid w:val="2EFB0F75"/>
    <w:rsid w:val="2FEC6C24"/>
    <w:rsid w:val="308F775C"/>
    <w:rsid w:val="31DB59E4"/>
    <w:rsid w:val="32F26A30"/>
    <w:rsid w:val="334677F5"/>
    <w:rsid w:val="33AC2089"/>
    <w:rsid w:val="33BA654B"/>
    <w:rsid w:val="34D2441F"/>
    <w:rsid w:val="34D44B87"/>
    <w:rsid w:val="356301BB"/>
    <w:rsid w:val="37A53A87"/>
    <w:rsid w:val="37F14CB0"/>
    <w:rsid w:val="381D6F17"/>
    <w:rsid w:val="388B61ED"/>
    <w:rsid w:val="39476C98"/>
    <w:rsid w:val="396D4C2B"/>
    <w:rsid w:val="39B57DE4"/>
    <w:rsid w:val="3A4337FF"/>
    <w:rsid w:val="3AFB14FF"/>
    <w:rsid w:val="3BB75E71"/>
    <w:rsid w:val="3BD4222F"/>
    <w:rsid w:val="3D0B5843"/>
    <w:rsid w:val="3DC01201"/>
    <w:rsid w:val="3E9F2CB8"/>
    <w:rsid w:val="3EA24181"/>
    <w:rsid w:val="3EB22A2A"/>
    <w:rsid w:val="3FBA5EE1"/>
    <w:rsid w:val="3FD01A40"/>
    <w:rsid w:val="401906A2"/>
    <w:rsid w:val="41780C1A"/>
    <w:rsid w:val="441F7EFA"/>
    <w:rsid w:val="443317DC"/>
    <w:rsid w:val="44DE3952"/>
    <w:rsid w:val="457D1555"/>
    <w:rsid w:val="461260C4"/>
    <w:rsid w:val="465F150C"/>
    <w:rsid w:val="46B90711"/>
    <w:rsid w:val="4705696E"/>
    <w:rsid w:val="47097F41"/>
    <w:rsid w:val="471B27D9"/>
    <w:rsid w:val="4ACD76F0"/>
    <w:rsid w:val="4B4842ED"/>
    <w:rsid w:val="4C6E2410"/>
    <w:rsid w:val="4C8F6CDB"/>
    <w:rsid w:val="4C925A9F"/>
    <w:rsid w:val="4CC87B06"/>
    <w:rsid w:val="4CE619F2"/>
    <w:rsid w:val="4D2F3E1E"/>
    <w:rsid w:val="4E4110CA"/>
    <w:rsid w:val="4F6346C1"/>
    <w:rsid w:val="4FA42CF5"/>
    <w:rsid w:val="5056429E"/>
    <w:rsid w:val="50910FDD"/>
    <w:rsid w:val="50D83846"/>
    <w:rsid w:val="525C7528"/>
    <w:rsid w:val="5286744B"/>
    <w:rsid w:val="52C9128E"/>
    <w:rsid w:val="534948C5"/>
    <w:rsid w:val="54C23F8C"/>
    <w:rsid w:val="559B3F0B"/>
    <w:rsid w:val="561B01CD"/>
    <w:rsid w:val="563C44BC"/>
    <w:rsid w:val="56C27DD8"/>
    <w:rsid w:val="570B182B"/>
    <w:rsid w:val="571D261D"/>
    <w:rsid w:val="574B7D7B"/>
    <w:rsid w:val="58C530FF"/>
    <w:rsid w:val="58EF1FF4"/>
    <w:rsid w:val="5929611A"/>
    <w:rsid w:val="593075DA"/>
    <w:rsid w:val="59F17C94"/>
    <w:rsid w:val="5A4E1EFB"/>
    <w:rsid w:val="5A8545AB"/>
    <w:rsid w:val="5B6B4730"/>
    <w:rsid w:val="5B7464C5"/>
    <w:rsid w:val="5C8C7297"/>
    <w:rsid w:val="5E6A56FF"/>
    <w:rsid w:val="5EEF0FB4"/>
    <w:rsid w:val="5F2B5193"/>
    <w:rsid w:val="60790B38"/>
    <w:rsid w:val="612D24D4"/>
    <w:rsid w:val="61720EEB"/>
    <w:rsid w:val="623B625D"/>
    <w:rsid w:val="625A330F"/>
    <w:rsid w:val="62F73DE2"/>
    <w:rsid w:val="63CA2DB2"/>
    <w:rsid w:val="64914D88"/>
    <w:rsid w:val="65812DF0"/>
    <w:rsid w:val="65D4581F"/>
    <w:rsid w:val="66006471"/>
    <w:rsid w:val="66BA17A5"/>
    <w:rsid w:val="681B6DE4"/>
    <w:rsid w:val="68FB35E6"/>
    <w:rsid w:val="693941E4"/>
    <w:rsid w:val="697B3D67"/>
    <w:rsid w:val="69B40D4B"/>
    <w:rsid w:val="69FB043A"/>
    <w:rsid w:val="6A2A472B"/>
    <w:rsid w:val="6AE83FB9"/>
    <w:rsid w:val="6BE566B7"/>
    <w:rsid w:val="6C2766E2"/>
    <w:rsid w:val="6E3E7063"/>
    <w:rsid w:val="6F5E4B88"/>
    <w:rsid w:val="70735515"/>
    <w:rsid w:val="70B76086"/>
    <w:rsid w:val="70F3695A"/>
    <w:rsid w:val="712977C2"/>
    <w:rsid w:val="719040F8"/>
    <w:rsid w:val="71987DAF"/>
    <w:rsid w:val="72847F9A"/>
    <w:rsid w:val="72A8741F"/>
    <w:rsid w:val="74A1044F"/>
    <w:rsid w:val="74F65F83"/>
    <w:rsid w:val="750B0254"/>
    <w:rsid w:val="753B4EC0"/>
    <w:rsid w:val="765036AB"/>
    <w:rsid w:val="76AD43D5"/>
    <w:rsid w:val="76DB730A"/>
    <w:rsid w:val="77451B44"/>
    <w:rsid w:val="77DC2D54"/>
    <w:rsid w:val="77DF248C"/>
    <w:rsid w:val="784944F6"/>
    <w:rsid w:val="7B604E9D"/>
    <w:rsid w:val="7B7C5137"/>
    <w:rsid w:val="7B8478F6"/>
    <w:rsid w:val="7C04108D"/>
    <w:rsid w:val="7C120233"/>
    <w:rsid w:val="7C79317C"/>
    <w:rsid w:val="7D343AE2"/>
    <w:rsid w:val="7D803276"/>
    <w:rsid w:val="7DB6651E"/>
    <w:rsid w:val="7DB7730F"/>
    <w:rsid w:val="7DE52F2A"/>
    <w:rsid w:val="7E763BC7"/>
    <w:rsid w:val="7EFA2E85"/>
    <w:rsid w:val="7F462F18"/>
    <w:rsid w:val="7FE101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F5AC9"/>
    <w:pPr>
      <w:widowControl w:val="0"/>
      <w:jc w:val="both"/>
    </w:pPr>
    <w:rPr>
      <w:rFonts w:asciiTheme="minorHAnsi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A02A3"/>
    <w:rPr>
      <w:rFonts w:asciiTheme="minorHAnsi" w:eastAsia="微软雅黑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99"/>
    <w:rsid w:val="006224AF"/>
    <w:pPr>
      <w:ind w:firstLineChars="200" w:firstLine="420"/>
    </w:pPr>
  </w:style>
  <w:style w:type="paragraph" w:styleId="a5">
    <w:name w:val="header"/>
    <w:basedOn w:val="a"/>
    <w:link w:val="Char"/>
    <w:uiPriority w:val="99"/>
    <w:rsid w:val="005B76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5B7659"/>
    <w:rPr>
      <w:rFonts w:asciiTheme="minorHAnsi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5B76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5B7659"/>
    <w:rPr>
      <w:rFonts w:asciiTheme="minorHAnsi" w:hAnsiTheme="minorHAnsi" w:cstheme="minorBidi"/>
      <w:kern w:val="2"/>
      <w:sz w:val="18"/>
      <w:szCs w:val="18"/>
    </w:rPr>
  </w:style>
  <w:style w:type="paragraph" w:styleId="HTML">
    <w:name w:val="HTML Preformatted"/>
    <w:basedOn w:val="a"/>
    <w:link w:val="HTMLChar"/>
    <w:rsid w:val="00F579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Times New Roman" w:hint="eastAsia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rsid w:val="00F579A4"/>
    <w:rPr>
      <w:rFonts w:ascii="宋体" w:hAnsi="宋体"/>
      <w:sz w:val="24"/>
      <w:szCs w:val="24"/>
    </w:rPr>
  </w:style>
  <w:style w:type="character" w:styleId="a7">
    <w:name w:val="Hyperlink"/>
    <w:basedOn w:val="a0"/>
    <w:qFormat/>
    <w:rsid w:val="00F579A4"/>
    <w:rPr>
      <w:color w:val="0000FF"/>
      <w:u w:val="single"/>
    </w:rPr>
  </w:style>
  <w:style w:type="paragraph" w:styleId="a8">
    <w:name w:val="Balloon Text"/>
    <w:basedOn w:val="a"/>
    <w:link w:val="Char1"/>
    <w:rsid w:val="00777681"/>
    <w:rPr>
      <w:sz w:val="18"/>
      <w:szCs w:val="18"/>
    </w:rPr>
  </w:style>
  <w:style w:type="character" w:customStyle="1" w:styleId="Char1">
    <w:name w:val="批注框文本 Char"/>
    <w:basedOn w:val="a0"/>
    <w:link w:val="a8"/>
    <w:rsid w:val="00777681"/>
    <w:rPr>
      <w:rFonts w:asciiTheme="minorHAnsi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279825D-678E-4360-9D79-39DF2CDDCE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1</Pages>
  <Words>63</Words>
  <Characters>364</Characters>
  <Application>Microsoft Office Word</Application>
  <DocSecurity>0</DocSecurity>
  <Lines>3</Lines>
  <Paragraphs>1</Paragraphs>
  <ScaleCrop>false</ScaleCrop>
  <Company/>
  <LinksUpToDate>false</LinksUpToDate>
  <CharactersWithSpaces>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杨秀春-昆山超声</dc:creator>
  <cp:lastModifiedBy>微软用户</cp:lastModifiedBy>
  <cp:revision>33</cp:revision>
  <cp:lastPrinted>2022-11-18T04:13:00Z</cp:lastPrinted>
  <dcterms:created xsi:type="dcterms:W3CDTF">2018-12-10T03:34:00Z</dcterms:created>
  <dcterms:modified xsi:type="dcterms:W3CDTF">2025-06-30T03:48:00Z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BDE2E6AC2A5A446585BFE77933F20D40</vt:lpwstr>
  </property>
</Properties>
</file>